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8C" w:rsidRPr="00A9458C" w:rsidRDefault="00A9458C" w:rsidP="00A9458C">
      <w:pPr>
        <w:shd w:val="clear" w:color="auto" w:fill="FFFFFF"/>
        <w:spacing w:before="180" w:after="18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A9458C">
        <w:rPr>
          <w:rFonts w:ascii="Tahoma" w:eastAsia="Times New Roman" w:hAnsi="Tahoma" w:cs="Tahoma"/>
          <w:b/>
          <w:bCs/>
          <w:color w:val="26272B"/>
          <w:sz w:val="21"/>
          <w:szCs w:val="21"/>
          <w:u w:val="single"/>
          <w:lang w:eastAsia="hu-HU"/>
        </w:rPr>
        <w:t>Műszaki paraméterek:</w:t>
      </w:r>
    </w:p>
    <w:p w:rsidR="00A9458C" w:rsidRPr="00A9458C" w:rsidRDefault="00A9458C" w:rsidP="00A9458C">
      <w:pPr>
        <w:shd w:val="clear" w:color="auto" w:fill="FFFFFF"/>
        <w:spacing w:before="180" w:after="18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A9458C">
        <w:rPr>
          <w:rFonts w:ascii="Tahoma" w:eastAsia="Times New Roman" w:hAnsi="Tahoma" w:cs="Tahoma"/>
          <w:b/>
          <w:bCs/>
          <w:color w:val="26272B"/>
          <w:sz w:val="20"/>
          <w:szCs w:val="20"/>
          <w:lang w:eastAsia="hu-HU"/>
        </w:rPr>
        <w:t>Pénztárgép gyártója:</w:t>
      </w:r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t xml:space="preserve"> </w:t>
      </w:r>
      <w:proofErr w:type="spellStart"/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t>Tekinvest</w:t>
      </w:r>
      <w:proofErr w:type="spellEnd"/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t xml:space="preserve"> Holding Kft. </w:t>
      </w:r>
    </w:p>
    <w:p w:rsidR="00A9458C" w:rsidRPr="00A9458C" w:rsidRDefault="00A9458C" w:rsidP="00A9458C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A9458C">
        <w:rPr>
          <w:rFonts w:ascii="Tahoma" w:eastAsia="Times New Roman" w:hAnsi="Tahoma" w:cs="Tahoma"/>
          <w:b/>
          <w:bCs/>
          <w:color w:val="26272B"/>
          <w:sz w:val="20"/>
          <w:szCs w:val="20"/>
          <w:lang w:eastAsia="hu-HU"/>
        </w:rPr>
        <w:t>Adóügyi Ellenőrző Egység gyártója:</w:t>
      </w:r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t xml:space="preserve"> </w:t>
      </w:r>
      <w:proofErr w:type="spellStart"/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t>Tekinvest</w:t>
      </w:r>
      <w:proofErr w:type="spellEnd"/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t xml:space="preserve"> Holding Kft. </w:t>
      </w:r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br/>
        <w:t> </w:t>
      </w:r>
    </w:p>
    <w:p w:rsidR="00A9458C" w:rsidRPr="00A9458C" w:rsidRDefault="00A9458C" w:rsidP="00A9458C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A9458C">
        <w:rPr>
          <w:rFonts w:ascii="Tahoma" w:eastAsia="Times New Roman" w:hAnsi="Tahoma" w:cs="Tahoma"/>
          <w:b/>
          <w:bCs/>
          <w:color w:val="26272B"/>
          <w:sz w:val="20"/>
          <w:szCs w:val="20"/>
          <w:lang w:eastAsia="hu-HU"/>
        </w:rPr>
        <w:t>Választható mobilszolgáltató:</w:t>
      </w:r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t xml:space="preserve">  TELEKOM </w:t>
      </w:r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br/>
        <w:t> </w:t>
      </w:r>
    </w:p>
    <w:p w:rsidR="00A9458C" w:rsidRPr="00A9458C" w:rsidRDefault="00A9458C" w:rsidP="00A9458C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A9458C">
        <w:rPr>
          <w:rFonts w:ascii="Tahoma" w:eastAsia="Times New Roman" w:hAnsi="Tahoma" w:cs="Tahoma"/>
          <w:b/>
          <w:bCs/>
          <w:color w:val="26272B"/>
          <w:sz w:val="20"/>
          <w:szCs w:val="20"/>
          <w:lang w:eastAsia="hu-HU"/>
        </w:rPr>
        <w:t>MKEH engedély száma:</w:t>
      </w:r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t xml:space="preserve"> A130</w:t>
      </w:r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br/>
        <w:t> </w:t>
      </w:r>
    </w:p>
    <w:p w:rsidR="00A9458C" w:rsidRPr="00A9458C" w:rsidRDefault="00A9458C" w:rsidP="00A9458C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A9458C">
        <w:rPr>
          <w:rFonts w:ascii="Tahoma" w:eastAsia="Times New Roman" w:hAnsi="Tahoma" w:cs="Tahoma"/>
          <w:b/>
          <w:bCs/>
          <w:color w:val="26272B"/>
          <w:sz w:val="20"/>
          <w:szCs w:val="20"/>
          <w:lang w:eastAsia="hu-HU"/>
        </w:rPr>
        <w:t>Méret (szélesség x mélység x magasság) milliméterben:</w:t>
      </w:r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t xml:space="preserve"> 372*355*160</w:t>
      </w:r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br/>
        <w:t> </w:t>
      </w:r>
    </w:p>
    <w:p w:rsidR="00A9458C" w:rsidRPr="00A9458C" w:rsidRDefault="00A9458C" w:rsidP="00A9458C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A9458C">
        <w:rPr>
          <w:rFonts w:ascii="Tahoma" w:eastAsia="Times New Roman" w:hAnsi="Tahoma" w:cs="Tahoma"/>
          <w:b/>
          <w:bCs/>
          <w:color w:val="26272B"/>
          <w:sz w:val="20"/>
          <w:szCs w:val="20"/>
          <w:lang w:eastAsia="hu-HU"/>
        </w:rPr>
        <w:t>Tömege (kg):</w:t>
      </w:r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t xml:space="preserve"> 2,5 kg</w:t>
      </w:r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br/>
        <w:t> </w:t>
      </w:r>
    </w:p>
    <w:p w:rsidR="00A9458C" w:rsidRPr="00A9458C" w:rsidRDefault="00A9458C" w:rsidP="00A9458C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A9458C">
        <w:rPr>
          <w:rFonts w:ascii="Tahoma" w:eastAsia="Times New Roman" w:hAnsi="Tahoma" w:cs="Tahoma"/>
          <w:b/>
          <w:bCs/>
          <w:color w:val="26272B"/>
          <w:sz w:val="20"/>
          <w:szCs w:val="20"/>
          <w:lang w:eastAsia="hu-HU"/>
        </w:rPr>
        <w:t>Nyomtató típusa, nyomtatási módja:</w:t>
      </w:r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t xml:space="preserve"> Hőnyomtató</w:t>
      </w:r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br/>
        <w:t> </w:t>
      </w:r>
    </w:p>
    <w:p w:rsidR="00A9458C" w:rsidRPr="00A9458C" w:rsidRDefault="00A9458C" w:rsidP="00A9458C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A9458C">
        <w:rPr>
          <w:rFonts w:ascii="Tahoma" w:eastAsia="Times New Roman" w:hAnsi="Tahoma" w:cs="Tahoma"/>
          <w:b/>
          <w:bCs/>
          <w:color w:val="26272B"/>
          <w:sz w:val="20"/>
          <w:szCs w:val="20"/>
          <w:lang w:eastAsia="hu-HU"/>
        </w:rPr>
        <w:t>Nyomtatás sebessége sor/másodpercben:</w:t>
      </w:r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t xml:space="preserve"> 25 sor/s</w:t>
      </w:r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br/>
        <w:t> </w:t>
      </w:r>
    </w:p>
    <w:p w:rsidR="00A9458C" w:rsidRPr="00A9458C" w:rsidRDefault="00A9458C" w:rsidP="00A9458C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A9458C">
        <w:rPr>
          <w:rFonts w:ascii="Tahoma" w:eastAsia="Times New Roman" w:hAnsi="Tahoma" w:cs="Tahoma"/>
          <w:b/>
          <w:bCs/>
          <w:color w:val="26272B"/>
          <w:sz w:val="20"/>
          <w:szCs w:val="20"/>
          <w:lang w:eastAsia="hu-HU"/>
        </w:rPr>
        <w:t>Soronkénti nyomtatott karakterek száma:</w:t>
      </w:r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t xml:space="preserve"> 12*24 pixel, 32 karakter</w:t>
      </w:r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br/>
        <w:t> </w:t>
      </w:r>
    </w:p>
    <w:p w:rsidR="00A9458C" w:rsidRPr="00A9458C" w:rsidRDefault="00A9458C" w:rsidP="00A9458C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A9458C">
        <w:rPr>
          <w:rFonts w:ascii="Tahoma" w:eastAsia="Times New Roman" w:hAnsi="Tahoma" w:cs="Tahoma"/>
          <w:b/>
          <w:bCs/>
          <w:color w:val="26272B"/>
          <w:sz w:val="20"/>
          <w:szCs w:val="20"/>
          <w:lang w:eastAsia="hu-HU"/>
        </w:rPr>
        <w:t>Papírméret (szélesség (mm) x  hosszúság (m)):</w:t>
      </w:r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t xml:space="preserve"> 44*80-ig; 57*80-ig; 70*80; </w:t>
      </w:r>
      <w:proofErr w:type="spellStart"/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t>80</w:t>
      </w:r>
      <w:proofErr w:type="spellEnd"/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t>*80</w:t>
      </w:r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br/>
        <w:t> </w:t>
      </w:r>
    </w:p>
    <w:p w:rsidR="00A9458C" w:rsidRPr="00A9458C" w:rsidRDefault="00A9458C" w:rsidP="00A9458C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proofErr w:type="spellStart"/>
      <w:r w:rsidRPr="00A9458C">
        <w:rPr>
          <w:rFonts w:ascii="Tahoma" w:eastAsia="Times New Roman" w:hAnsi="Tahoma" w:cs="Tahoma"/>
          <w:b/>
          <w:bCs/>
          <w:color w:val="26272B"/>
          <w:sz w:val="20"/>
          <w:szCs w:val="20"/>
          <w:lang w:eastAsia="hu-HU"/>
        </w:rPr>
        <w:t>PLU-k</w:t>
      </w:r>
      <w:proofErr w:type="spellEnd"/>
      <w:r w:rsidRPr="00A9458C">
        <w:rPr>
          <w:rFonts w:ascii="Tahoma" w:eastAsia="Times New Roman" w:hAnsi="Tahoma" w:cs="Tahoma"/>
          <w:b/>
          <w:bCs/>
          <w:color w:val="26272B"/>
          <w:sz w:val="20"/>
          <w:szCs w:val="20"/>
          <w:lang w:eastAsia="hu-HU"/>
        </w:rPr>
        <w:t xml:space="preserve"> száma</w:t>
      </w:r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t>: 10.000db</w:t>
      </w:r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br/>
        <w:t> </w:t>
      </w:r>
    </w:p>
    <w:p w:rsidR="00A9458C" w:rsidRPr="00A9458C" w:rsidRDefault="00A9458C" w:rsidP="00A9458C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A9458C">
        <w:rPr>
          <w:rFonts w:ascii="Tahoma" w:eastAsia="Times New Roman" w:hAnsi="Tahoma" w:cs="Tahoma"/>
          <w:b/>
          <w:bCs/>
          <w:color w:val="26272B"/>
          <w:sz w:val="20"/>
          <w:szCs w:val="20"/>
          <w:lang w:eastAsia="hu-HU"/>
        </w:rPr>
        <w:t>Kezelhető pénztárosok száma:</w:t>
      </w:r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t xml:space="preserve"> 20 fő</w:t>
      </w:r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br/>
        <w:t> </w:t>
      </w:r>
    </w:p>
    <w:p w:rsidR="00A9458C" w:rsidRPr="00A9458C" w:rsidRDefault="00A9458C" w:rsidP="00A9458C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A9458C">
        <w:rPr>
          <w:rFonts w:ascii="Tahoma" w:eastAsia="Times New Roman" w:hAnsi="Tahoma" w:cs="Tahoma"/>
          <w:b/>
          <w:bCs/>
          <w:color w:val="26272B"/>
          <w:sz w:val="20"/>
          <w:szCs w:val="20"/>
          <w:lang w:eastAsia="hu-HU"/>
        </w:rPr>
        <w:t>Funkció billentyűk száma:</w:t>
      </w:r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t xml:space="preserve"> 140 billentyű / 20 közvetlen gyűjtő /  20 közvetlen PLU </w:t>
      </w:r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br/>
        <w:t> </w:t>
      </w:r>
    </w:p>
    <w:p w:rsidR="00A9458C" w:rsidRPr="00A9458C" w:rsidRDefault="00A9458C" w:rsidP="00A9458C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A9458C">
        <w:rPr>
          <w:rFonts w:ascii="Tahoma" w:eastAsia="Times New Roman" w:hAnsi="Tahoma" w:cs="Tahoma"/>
          <w:b/>
          <w:bCs/>
          <w:color w:val="26272B"/>
          <w:sz w:val="20"/>
          <w:szCs w:val="20"/>
          <w:lang w:eastAsia="hu-HU"/>
        </w:rPr>
        <w:t>Számítógépes program PLU feltöltés kezeléséhez (igen/nem; ingyenes/opcionálisan megvásárolható):</w:t>
      </w:r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t xml:space="preserve"> Igen és ingyenes</w:t>
      </w:r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br/>
        <w:t> </w:t>
      </w:r>
    </w:p>
    <w:p w:rsidR="00A9458C" w:rsidRPr="00A9458C" w:rsidRDefault="00A9458C" w:rsidP="00A9458C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A9458C">
        <w:rPr>
          <w:rFonts w:ascii="Tahoma" w:eastAsia="Times New Roman" w:hAnsi="Tahoma" w:cs="Tahoma"/>
          <w:b/>
          <w:bCs/>
          <w:color w:val="26272B"/>
          <w:sz w:val="20"/>
          <w:szCs w:val="20"/>
          <w:lang w:eastAsia="hu-HU"/>
        </w:rPr>
        <w:t>Külső csatlakozások felsorolása:</w:t>
      </w:r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t xml:space="preserve"> </w:t>
      </w:r>
      <w:proofErr w:type="gramStart"/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t>Fizikai :3</w:t>
      </w:r>
      <w:proofErr w:type="gramEnd"/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t xml:space="preserve"> db USB A, 1 db USB AB,1 db RS232, 1 kasszanyitó, Tápfesz 9V antenna csatlakozó. Rátehető: Vonalkód olvasó, OTP fizető terminál, ERSTE fizető terminál, Mérleg, </w:t>
      </w:r>
      <w:proofErr w:type="gramStart"/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t>PC ,</w:t>
      </w:r>
      <w:proofErr w:type="gramEnd"/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t xml:space="preserve"> kassza 9V,</w:t>
      </w:r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br/>
        <w:t> </w:t>
      </w:r>
    </w:p>
    <w:p w:rsidR="00A9458C" w:rsidRPr="00A9458C" w:rsidRDefault="00A9458C" w:rsidP="00A9458C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A9458C">
        <w:rPr>
          <w:rFonts w:ascii="Tahoma" w:eastAsia="Times New Roman" w:hAnsi="Tahoma" w:cs="Tahoma"/>
          <w:b/>
          <w:bCs/>
          <w:color w:val="26272B"/>
          <w:sz w:val="20"/>
          <w:szCs w:val="20"/>
          <w:lang w:eastAsia="hu-HU"/>
        </w:rPr>
        <w:t>Elektronikus másolat készítése (igen/nem/opcionális):</w:t>
      </w:r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t xml:space="preserve"> nem</w:t>
      </w:r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br/>
        <w:t> </w:t>
      </w:r>
    </w:p>
    <w:p w:rsidR="00A9458C" w:rsidRPr="00A9458C" w:rsidRDefault="00A9458C" w:rsidP="00A9458C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A9458C">
        <w:rPr>
          <w:rFonts w:ascii="Tahoma" w:eastAsia="Times New Roman" w:hAnsi="Tahoma" w:cs="Tahoma"/>
          <w:b/>
          <w:bCs/>
          <w:color w:val="26272B"/>
          <w:sz w:val="20"/>
          <w:szCs w:val="20"/>
          <w:lang w:eastAsia="hu-HU"/>
        </w:rPr>
        <w:t>Pénztárgép szoftver frissíthetősége:</w:t>
      </w:r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t xml:space="preserve">  Távolról </w:t>
      </w:r>
      <w:proofErr w:type="spellStart"/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t>NAV-on</w:t>
      </w:r>
      <w:proofErr w:type="spellEnd"/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t xml:space="preserve"> keresztül</w:t>
      </w:r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br/>
        <w:t> </w:t>
      </w:r>
    </w:p>
    <w:p w:rsidR="00A9458C" w:rsidRPr="00A9458C" w:rsidRDefault="00A9458C" w:rsidP="00A9458C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A9458C">
        <w:rPr>
          <w:rFonts w:ascii="Tahoma" w:eastAsia="Times New Roman" w:hAnsi="Tahoma" w:cs="Tahoma"/>
          <w:b/>
          <w:bCs/>
          <w:color w:val="26272B"/>
          <w:sz w:val="20"/>
          <w:szCs w:val="20"/>
          <w:lang w:eastAsia="hu-HU"/>
        </w:rPr>
        <w:t xml:space="preserve">Előnyök: </w:t>
      </w:r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t xml:space="preserve"> - cherry MX billentyűzet 50M leütés, vagy érintő billentyűzet érintés rezgés visszajelzéssel -  Letisztult Design széleskörű periféria rákapcsolási </w:t>
      </w:r>
      <w:proofErr w:type="gramStart"/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t>lehetőség(</w:t>
      </w:r>
      <w:proofErr w:type="gramEnd"/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t xml:space="preserve">bakterminálok, mérleg, vonalkód olvasó , oszlopkijelző) - </w:t>
      </w:r>
      <w:proofErr w:type="spellStart"/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t>open</w:t>
      </w:r>
      <w:proofErr w:type="spellEnd"/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t xml:space="preserve"> PLU értékesítés (korlátlan PLU szám számítógépes adatbázisból),   ügyviteli rendszer engedélyeztetése nélkül -  Göngyöleg </w:t>
      </w:r>
      <w:proofErr w:type="spellStart"/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t>visszárú</w:t>
      </w:r>
      <w:proofErr w:type="spellEnd"/>
      <w:r w:rsidRPr="00A9458C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t xml:space="preserve"> sztornó kezelés - - offline PLU értékesítés számítógépes szoftverrel ügyviteli rendszer engedélyeztetése nélkül -</w:t>
      </w:r>
    </w:p>
    <w:p w:rsidR="00A52AA6" w:rsidRDefault="00A52AA6">
      <w:bookmarkStart w:id="0" w:name="_GoBack"/>
      <w:bookmarkEnd w:id="0"/>
    </w:p>
    <w:sectPr w:rsidR="00A52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8C"/>
    <w:rsid w:val="00A52AA6"/>
    <w:rsid w:val="00A9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25907-42C9-41BE-905B-A6086778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9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9458C"/>
    <w:rPr>
      <w:b/>
      <w:bCs/>
    </w:rPr>
  </w:style>
  <w:style w:type="character" w:customStyle="1" w:styleId="apple-tab-span">
    <w:name w:val="apple-tab-span"/>
    <w:basedOn w:val="Bekezdsalapbettpusa"/>
    <w:rsid w:val="00A94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Com-Trend Bt</dc:creator>
  <cp:keywords/>
  <dc:description/>
  <cp:lastModifiedBy>Com-Trend Bt</cp:lastModifiedBy>
  <cp:revision>1</cp:revision>
  <dcterms:created xsi:type="dcterms:W3CDTF">2015-09-24T12:57:00Z</dcterms:created>
  <dcterms:modified xsi:type="dcterms:W3CDTF">2015-09-24T12:59:00Z</dcterms:modified>
</cp:coreProperties>
</file>